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87" w:rsidRPr="00085E57" w:rsidRDefault="00CC3C87" w:rsidP="00CC3C87">
      <w:pPr>
        <w:rPr>
          <w:b/>
          <w:bCs/>
          <w:i/>
          <w:iCs/>
          <w:sz w:val="28"/>
          <w:szCs w:val="28"/>
        </w:rPr>
      </w:pPr>
      <w:r w:rsidRPr="00085E57">
        <w:rPr>
          <w:b/>
          <w:bCs/>
          <w:i/>
          <w:iCs/>
          <w:sz w:val="28"/>
          <w:szCs w:val="28"/>
        </w:rPr>
        <w:t>Školská rada</w:t>
      </w:r>
    </w:p>
    <w:p w:rsidR="00CC3C87" w:rsidRPr="001737F0" w:rsidRDefault="00CC3C87" w:rsidP="00CC3C87">
      <w:r w:rsidRPr="00CC3C87">
        <w:t>Školskou radu zřizuje zřizovatel školy a zároveň stanovuje počet jejích členů. Vydává volební řád.</w:t>
      </w:r>
      <w:r>
        <w:t xml:space="preserve"> </w:t>
      </w:r>
      <w:r w:rsidRPr="001737F0">
        <w:t xml:space="preserve">Školská rada je orgánem školy, který se podílí na jejím řízení a slouží jako </w:t>
      </w:r>
      <w:r w:rsidRPr="001737F0">
        <w:rPr>
          <w:b/>
          <w:bCs/>
        </w:rPr>
        <w:t>prostředník komunikace mezi školou, zákonnými zástupci, pedagogy a zřizovatelem</w:t>
      </w:r>
      <w:r w:rsidRPr="001737F0">
        <w:t>.</w:t>
      </w:r>
    </w:p>
    <w:p w:rsidR="00CC3C87" w:rsidRPr="001737F0" w:rsidRDefault="00CC3C87" w:rsidP="00CC3C87">
      <w:pPr>
        <w:numPr>
          <w:ilvl w:val="1"/>
          <w:numId w:val="5"/>
        </w:numPr>
      </w:pPr>
      <w:r w:rsidRPr="001737F0">
        <w:t xml:space="preserve">školská rada </w:t>
      </w:r>
      <w:r w:rsidRPr="001737F0">
        <w:rPr>
          <w:b/>
          <w:bCs/>
        </w:rPr>
        <w:t>projednává</w:t>
      </w:r>
      <w:r w:rsidRPr="001737F0">
        <w:t xml:space="preserve"> záležitosti týkající se vzdělávání</w:t>
      </w:r>
    </w:p>
    <w:p w:rsidR="00CC3C87" w:rsidRPr="001737F0" w:rsidRDefault="00CC3C87" w:rsidP="00CC3C87">
      <w:pPr>
        <w:numPr>
          <w:ilvl w:val="1"/>
          <w:numId w:val="5"/>
        </w:numPr>
      </w:pPr>
      <w:r w:rsidRPr="001737F0">
        <w:rPr>
          <w:b/>
          <w:bCs/>
        </w:rPr>
        <w:t>podává podněty a vyjádření</w:t>
      </w:r>
      <w:r w:rsidRPr="001737F0">
        <w:t xml:space="preserve"> řediteli školy a zřizovateli</w:t>
      </w:r>
    </w:p>
    <w:p w:rsidR="00CC3C87" w:rsidRPr="00461D51" w:rsidRDefault="00CC3C87" w:rsidP="00CC3C87">
      <w:pPr>
        <w:rPr>
          <w:b/>
          <w:bCs/>
          <w:i/>
          <w:iCs/>
          <w:u w:val="single"/>
        </w:rPr>
      </w:pPr>
      <w:r w:rsidRPr="00461D51">
        <w:rPr>
          <w:b/>
          <w:bCs/>
          <w:i/>
          <w:iCs/>
          <w:u w:val="single"/>
        </w:rPr>
        <w:t>Školská rada se vyjadřuje: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K návrhům školního vzdělávacího programu, k jeho uskutečňování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Schvaluje výroční zprávu o činnosti školy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Schvaluje školní řád, navrhuje změny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Schvaluje pravidla pro hodnocení výsledků vzdělávání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Podílí se na zpracování koncepčních záměrů rozvoje školy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Projednává návrh rozpočtu na školní rok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Vyjadřuje se k rozboru hospodaření, navrhuje opatření ke zlepšení hospodaření</w:t>
      </w:r>
    </w:p>
    <w:p w:rsidR="00CC3C87" w:rsidRPr="00CC3C87" w:rsidRDefault="00CC3C87" w:rsidP="00CC3C87">
      <w:pPr>
        <w:numPr>
          <w:ilvl w:val="0"/>
          <w:numId w:val="1"/>
        </w:numPr>
      </w:pPr>
      <w:r w:rsidRPr="00CC3C87">
        <w:t>Projednává inspekční zprávy ČŠI</w:t>
      </w:r>
    </w:p>
    <w:p w:rsidR="00CC3C87" w:rsidRDefault="00CC3C87" w:rsidP="00CC3C87">
      <w:pPr>
        <w:numPr>
          <w:ilvl w:val="0"/>
          <w:numId w:val="1"/>
        </w:numPr>
      </w:pPr>
      <w:r w:rsidRPr="00CC3C87">
        <w:t>Podává podněty a oznámení řediteli školy, zřizovateli, orgánům vykonávajícím státní správu ve školství a dalším organizacím státní správy</w:t>
      </w:r>
    </w:p>
    <w:p w:rsidR="00CC3C87" w:rsidRPr="00461D51" w:rsidRDefault="00CC3C87" w:rsidP="00CC3C87">
      <w:pPr>
        <w:rPr>
          <w:b/>
          <w:u w:val="single"/>
        </w:rPr>
      </w:pPr>
      <w:r w:rsidRPr="00461D51">
        <w:rPr>
          <w:b/>
          <w:u w:val="single"/>
        </w:rPr>
        <w:t>Školská rada může přijímat zejména:</w:t>
      </w:r>
    </w:p>
    <w:p w:rsidR="00CC3C87" w:rsidRPr="001737F0" w:rsidRDefault="00CC3C87" w:rsidP="00CC3C87">
      <w:pPr>
        <w:numPr>
          <w:ilvl w:val="0"/>
          <w:numId w:val="6"/>
        </w:numPr>
      </w:pPr>
      <w:r w:rsidRPr="001737F0">
        <w:t>podněty týkající se:</w:t>
      </w:r>
    </w:p>
    <w:p w:rsidR="00CC3C87" w:rsidRPr="001737F0" w:rsidRDefault="00CC3C87" w:rsidP="00CC3C87">
      <w:pPr>
        <w:numPr>
          <w:ilvl w:val="1"/>
          <w:numId w:val="6"/>
        </w:numPr>
      </w:pPr>
      <w:r w:rsidRPr="001737F0">
        <w:t>koncepce rozvoje školy,</w:t>
      </w:r>
    </w:p>
    <w:p w:rsidR="00CC3C87" w:rsidRPr="001737F0" w:rsidRDefault="00CC3C87" w:rsidP="00CC3C87">
      <w:pPr>
        <w:numPr>
          <w:ilvl w:val="1"/>
          <w:numId w:val="6"/>
        </w:numPr>
      </w:pPr>
      <w:r w:rsidRPr="001737F0">
        <w:t>podmínek vzdělávání,</w:t>
      </w:r>
    </w:p>
    <w:p w:rsidR="00CC3C87" w:rsidRPr="001737F0" w:rsidRDefault="00CC3C87" w:rsidP="00CC3C87">
      <w:pPr>
        <w:numPr>
          <w:ilvl w:val="1"/>
          <w:numId w:val="6"/>
        </w:numPr>
      </w:pPr>
      <w:r w:rsidRPr="001737F0">
        <w:t>školního vzdělávacího programu,</w:t>
      </w:r>
    </w:p>
    <w:p w:rsidR="00CC3C87" w:rsidRPr="001737F0" w:rsidRDefault="00CC3C87" w:rsidP="00CC3C87">
      <w:pPr>
        <w:numPr>
          <w:ilvl w:val="1"/>
          <w:numId w:val="6"/>
        </w:numPr>
      </w:pPr>
      <w:r w:rsidRPr="001737F0">
        <w:t>organizace výuky a školního prostředí,</w:t>
      </w:r>
    </w:p>
    <w:p w:rsidR="00CC3C87" w:rsidRPr="001737F0" w:rsidRDefault="00CC3C87" w:rsidP="00CC3C87">
      <w:pPr>
        <w:numPr>
          <w:ilvl w:val="0"/>
          <w:numId w:val="6"/>
        </w:numPr>
      </w:pPr>
      <w:r w:rsidRPr="001737F0">
        <w:t xml:space="preserve">návrhy a připomínky k činnosti školy </w:t>
      </w:r>
      <w:r w:rsidRPr="001737F0">
        <w:rPr>
          <w:b/>
          <w:bCs/>
        </w:rPr>
        <w:t>obecného charakteru</w:t>
      </w:r>
      <w:r w:rsidRPr="001737F0">
        <w:t>.</w:t>
      </w:r>
      <w:r>
        <w:t xml:space="preserve"> (více </w:t>
      </w:r>
      <w:r w:rsidR="00784835">
        <w:t>odkaz)</w:t>
      </w:r>
    </w:p>
    <w:p w:rsidR="00461D51" w:rsidRPr="00461D51" w:rsidRDefault="00461D51" w:rsidP="00461D51">
      <w:pP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>Co školská rada neřeší</w:t>
      </w:r>
    </w:p>
    <w:p w:rsidR="00461D51" w:rsidRPr="00461D51" w:rsidRDefault="00461D51" w:rsidP="00461D51">
      <w:p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Školská rada:</w:t>
      </w:r>
    </w:p>
    <w:p w:rsidR="00461D51" w:rsidRPr="00461D51" w:rsidRDefault="00461D51" w:rsidP="00461D51">
      <w:pPr>
        <w:numPr>
          <w:ilvl w:val="0"/>
          <w:numId w:val="8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t>neřeší individuální stížnosti</w:t>
      </w:r>
      <w:r w:rsidRPr="00461D51">
        <w:rPr>
          <w:rFonts w:ascii="Aptos" w:eastAsia="Aptos" w:hAnsi="Aptos" w:cs="Times New Roman"/>
          <w:kern w:val="2"/>
          <w14:ligatures w14:val="standardContextual"/>
        </w:rPr>
        <w:t xml:space="preserve"> na:</w:t>
      </w:r>
    </w:p>
    <w:p w:rsidR="00461D51" w:rsidRPr="00461D51" w:rsidRDefault="00461D51" w:rsidP="00461D51">
      <w:pPr>
        <w:numPr>
          <w:ilvl w:val="1"/>
          <w:numId w:val="8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hodnocení žáků,</w:t>
      </w:r>
    </w:p>
    <w:p w:rsidR="00461D51" w:rsidRPr="00461D51" w:rsidRDefault="00461D51" w:rsidP="00461D51">
      <w:pPr>
        <w:numPr>
          <w:ilvl w:val="1"/>
          <w:numId w:val="8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kázeňská opatření,</w:t>
      </w:r>
    </w:p>
    <w:p w:rsidR="00461D51" w:rsidRPr="00461D51" w:rsidRDefault="00461D51" w:rsidP="00461D51">
      <w:pPr>
        <w:numPr>
          <w:ilvl w:val="1"/>
          <w:numId w:val="8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personální otázky,</w:t>
      </w:r>
    </w:p>
    <w:p w:rsidR="00461D51" w:rsidRPr="00461D51" w:rsidRDefault="00461D51" w:rsidP="00461D51">
      <w:pPr>
        <w:numPr>
          <w:ilvl w:val="0"/>
          <w:numId w:val="8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t>není orgánem k vyřizování stížností</w:t>
      </w:r>
      <w:r w:rsidRPr="00461D51">
        <w:rPr>
          <w:rFonts w:ascii="Aptos" w:eastAsia="Aptos" w:hAnsi="Aptos" w:cs="Times New Roman"/>
          <w:kern w:val="2"/>
          <w14:ligatures w14:val="standardContextual"/>
        </w:rPr>
        <w:t xml:space="preserve"> podle správního řádu.</w:t>
      </w:r>
    </w:p>
    <w:p w:rsidR="00461D51" w:rsidRPr="00461D51" w:rsidRDefault="00461D51" w:rsidP="00461D51">
      <w:p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Tyto záležitosti je nutné řešit přímo s vedením školy nebo postupem stanoveným ve školním řádu.</w:t>
      </w:r>
    </w:p>
    <w:p w:rsidR="00461D51" w:rsidRPr="00461D51" w:rsidRDefault="00461D51" w:rsidP="00461D51">
      <w:pPr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:u w:val="single"/>
          <w14:ligatures w14:val="standardContextual"/>
        </w:rPr>
        <w:t>Způsob podání podnětu</w:t>
      </w:r>
    </w:p>
    <w:p w:rsidR="00461D51" w:rsidRPr="00461D51" w:rsidRDefault="00461D51" w:rsidP="00461D51">
      <w:p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Podnět nebo oznámení lze školské radě podat:</w:t>
      </w:r>
    </w:p>
    <w:p w:rsidR="00461D51" w:rsidRPr="00461D51" w:rsidRDefault="00461D51" w:rsidP="00461D51">
      <w:pPr>
        <w:numPr>
          <w:ilvl w:val="0"/>
          <w:numId w:val="9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t>písemně</w:t>
      </w:r>
      <w:r w:rsidRPr="00461D51">
        <w:rPr>
          <w:rFonts w:ascii="Aptos" w:eastAsia="Aptos" w:hAnsi="Aptos" w:cs="Times New Roman"/>
          <w:kern w:val="2"/>
          <w14:ligatures w14:val="standardContextual"/>
        </w:rPr>
        <w:t xml:space="preserve"> – prostřednictvím vedení školy</w:t>
      </w:r>
    </w:p>
    <w:p w:rsidR="00461D51" w:rsidRPr="00461D51" w:rsidRDefault="00461D51" w:rsidP="00461D51">
      <w:pPr>
        <w:numPr>
          <w:ilvl w:val="0"/>
          <w:numId w:val="9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lastRenderedPageBreak/>
        <w:t>elektronicky</w:t>
      </w:r>
      <w:r w:rsidRPr="00461D51">
        <w:rPr>
          <w:rFonts w:ascii="Aptos" w:eastAsia="Aptos" w:hAnsi="Aptos" w:cs="Times New Roman"/>
          <w:kern w:val="2"/>
          <w14:ligatures w14:val="standardContextual"/>
        </w:rPr>
        <w:t xml:space="preserve"> – na oficiální e-mail školy s označením </w:t>
      </w:r>
      <w:r w:rsidRPr="00461D51">
        <w:rPr>
          <w:rFonts w:ascii="Aptos" w:eastAsia="Aptos" w:hAnsi="Aptos" w:cs="Times New Roman"/>
          <w:i/>
          <w:iCs/>
          <w:kern w:val="2"/>
          <w14:ligatures w14:val="standardContextual"/>
        </w:rPr>
        <w:t>„k rukám školské rady“</w:t>
      </w:r>
    </w:p>
    <w:p w:rsidR="00461D51" w:rsidRPr="00461D51" w:rsidRDefault="00461D51" w:rsidP="00461D51">
      <w:p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Podnět musí být:</w:t>
      </w:r>
    </w:p>
    <w:p w:rsidR="00461D51" w:rsidRPr="00461D51" w:rsidRDefault="00461D51" w:rsidP="00461D51">
      <w:pPr>
        <w:numPr>
          <w:ilvl w:val="0"/>
          <w:numId w:val="10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srozumitelný,</w:t>
      </w:r>
    </w:p>
    <w:p w:rsidR="00461D51" w:rsidRPr="00461D51" w:rsidRDefault="00461D51" w:rsidP="00461D51">
      <w:pPr>
        <w:numPr>
          <w:ilvl w:val="0"/>
          <w:numId w:val="10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věcný,</w:t>
      </w:r>
    </w:p>
    <w:p w:rsidR="00461D51" w:rsidRPr="00461D51" w:rsidRDefault="00461D51" w:rsidP="00461D51">
      <w:pPr>
        <w:numPr>
          <w:ilvl w:val="0"/>
          <w:numId w:val="10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identifikovatelný (anonymní podněty se neprojednávají).</w:t>
      </w:r>
    </w:p>
    <w:p w:rsidR="00461D51" w:rsidRPr="00461D51" w:rsidRDefault="00461D51" w:rsidP="00461D51">
      <w:pPr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t>Projednání podnětu</w:t>
      </w:r>
    </w:p>
    <w:p w:rsidR="00461D51" w:rsidRPr="00461D51" w:rsidRDefault="00461D51" w:rsidP="00461D51">
      <w:pPr>
        <w:numPr>
          <w:ilvl w:val="0"/>
          <w:numId w:val="11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Podněty jsou projednávány na nejbližším zasedání školské rady.</w:t>
      </w:r>
    </w:p>
    <w:p w:rsidR="00461D51" w:rsidRPr="00461D51" w:rsidRDefault="00461D51" w:rsidP="00461D51">
      <w:pPr>
        <w:numPr>
          <w:ilvl w:val="0"/>
          <w:numId w:val="11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Školská rada může:</w:t>
      </w:r>
    </w:p>
    <w:p w:rsidR="00461D51" w:rsidRPr="00461D51" w:rsidRDefault="00461D51" w:rsidP="00461D51">
      <w:pPr>
        <w:numPr>
          <w:ilvl w:val="1"/>
          <w:numId w:val="11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požádat ředitele školy o vyjádření,</w:t>
      </w:r>
    </w:p>
    <w:p w:rsidR="00461D51" w:rsidRPr="00461D51" w:rsidRDefault="00461D51" w:rsidP="00461D51">
      <w:pPr>
        <w:numPr>
          <w:ilvl w:val="1"/>
          <w:numId w:val="11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podat doporučení řediteli školy nebo zřizovateli,</w:t>
      </w:r>
    </w:p>
    <w:p w:rsidR="00461D51" w:rsidRPr="00461D51" w:rsidRDefault="00461D51" w:rsidP="00461D51">
      <w:pPr>
        <w:numPr>
          <w:ilvl w:val="1"/>
          <w:numId w:val="11"/>
        </w:num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>vzít podnět na vědomí.</w:t>
      </w:r>
    </w:p>
    <w:p w:rsidR="00461D51" w:rsidRPr="00461D51" w:rsidRDefault="00461D51" w:rsidP="00461D51">
      <w:pPr>
        <w:rPr>
          <w:rFonts w:ascii="Aptos" w:eastAsia="Aptos" w:hAnsi="Aptos" w:cs="Times New Roman"/>
          <w:kern w:val="2"/>
          <w14:ligatures w14:val="standardContextual"/>
        </w:rPr>
      </w:pPr>
      <w:r w:rsidRPr="00461D51">
        <w:rPr>
          <w:rFonts w:ascii="Aptos" w:eastAsia="Aptos" w:hAnsi="Aptos" w:cs="Times New Roman"/>
          <w:kern w:val="2"/>
          <w14:ligatures w14:val="standardContextual"/>
        </w:rPr>
        <w:t xml:space="preserve">O výsledku projednání je podatel informován </w:t>
      </w:r>
      <w:r w:rsidRPr="00461D51">
        <w:rPr>
          <w:rFonts w:ascii="Aptos" w:eastAsia="Aptos" w:hAnsi="Aptos" w:cs="Times New Roman"/>
          <w:b/>
          <w:bCs/>
          <w:kern w:val="2"/>
          <w14:ligatures w14:val="standardContextual"/>
        </w:rPr>
        <w:t>prostřednictvím školy</w:t>
      </w:r>
      <w:r w:rsidRPr="00461D51">
        <w:rPr>
          <w:rFonts w:ascii="Aptos" w:eastAsia="Aptos" w:hAnsi="Aptos" w:cs="Times New Roman"/>
          <w:kern w:val="2"/>
          <w14:ligatures w14:val="standardContextual"/>
        </w:rPr>
        <w:t>, pokud to povaha podnětu umožňuje.</w:t>
      </w:r>
    </w:p>
    <w:p w:rsidR="005816FF" w:rsidRDefault="005816FF" w:rsidP="00784835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:rsidR="00461D51" w:rsidRDefault="00461D51" w:rsidP="00784835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:rsidR="00784835" w:rsidRPr="005816FF" w:rsidRDefault="00784835" w:rsidP="00784835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  <w:r w:rsidRPr="005816FF">
        <w:rPr>
          <w:b/>
          <w:bCs/>
          <w:i/>
          <w:iCs/>
          <w:sz w:val="24"/>
          <w:szCs w:val="24"/>
          <w:u w:val="single"/>
        </w:rPr>
        <w:t>Výsledky voleb do školské rady</w:t>
      </w:r>
    </w:p>
    <w:p w:rsidR="005816FF" w:rsidRPr="005816FF" w:rsidRDefault="005816FF" w:rsidP="005816FF">
      <w:pPr>
        <w:pStyle w:val="Odstavecseseznamem"/>
        <w:numPr>
          <w:ilvl w:val="0"/>
          <w:numId w:val="7"/>
        </w:numPr>
        <w:spacing w:line="240" w:lineRule="auto"/>
        <w:rPr>
          <w:bCs/>
          <w:i/>
          <w:iCs/>
        </w:rPr>
      </w:pPr>
      <w:r w:rsidRPr="005816FF">
        <w:rPr>
          <w:bCs/>
          <w:i/>
          <w:iCs/>
        </w:rPr>
        <w:t>29.8.2024 volba členů školské rady za pedagogické pracovníky</w:t>
      </w:r>
    </w:p>
    <w:p w:rsidR="00085E57" w:rsidRPr="005816FF" w:rsidRDefault="00784835" w:rsidP="005816FF">
      <w:pPr>
        <w:pStyle w:val="Odstavecseseznamem"/>
        <w:numPr>
          <w:ilvl w:val="0"/>
          <w:numId w:val="7"/>
        </w:numPr>
        <w:spacing w:line="240" w:lineRule="auto"/>
        <w:rPr>
          <w:bCs/>
          <w:i/>
          <w:iCs/>
        </w:rPr>
      </w:pPr>
      <w:r w:rsidRPr="005816FF">
        <w:rPr>
          <w:bCs/>
          <w:i/>
          <w:iCs/>
        </w:rPr>
        <w:t xml:space="preserve">17.9.2024 volba </w:t>
      </w:r>
      <w:r w:rsidR="005816FF" w:rsidRPr="005816FF">
        <w:rPr>
          <w:bCs/>
          <w:i/>
          <w:iCs/>
        </w:rPr>
        <w:t>členů</w:t>
      </w:r>
      <w:r w:rsidRPr="005816FF">
        <w:rPr>
          <w:bCs/>
          <w:i/>
          <w:iCs/>
        </w:rPr>
        <w:t xml:space="preserve"> rady za zákonné zástupce</w:t>
      </w:r>
    </w:p>
    <w:p w:rsidR="00CC3C87" w:rsidRPr="00CC3C87" w:rsidRDefault="00CC3C87" w:rsidP="00085E57">
      <w:pPr>
        <w:spacing w:line="240" w:lineRule="auto"/>
        <w:rPr>
          <w:b/>
          <w:bCs/>
          <w:i/>
          <w:iCs/>
        </w:rPr>
      </w:pPr>
      <w:r w:rsidRPr="00CC3C87">
        <w:rPr>
          <w:b/>
          <w:bCs/>
          <w:i/>
          <w:iCs/>
        </w:rPr>
        <w:t>Zástupci ve školské radě</w:t>
      </w:r>
      <w:r w:rsidR="005816FF">
        <w:rPr>
          <w:b/>
          <w:bCs/>
          <w:i/>
          <w:iCs/>
        </w:rPr>
        <w:t xml:space="preserve"> na období 17.9.2024 – 17.9.2027</w:t>
      </w:r>
    </w:p>
    <w:p w:rsidR="00CC3C87" w:rsidRPr="00CC3C87" w:rsidRDefault="00CC3C87" w:rsidP="00461D51">
      <w:pPr>
        <w:pStyle w:val="Odstavecseseznamem"/>
        <w:numPr>
          <w:ilvl w:val="0"/>
          <w:numId w:val="12"/>
        </w:numPr>
        <w:tabs>
          <w:tab w:val="num" w:pos="720"/>
        </w:tabs>
        <w:spacing w:line="240" w:lineRule="auto"/>
      </w:pPr>
      <w:r w:rsidRPr="00461D51">
        <w:rPr>
          <w:b/>
          <w:bCs/>
          <w:i/>
          <w:iCs/>
        </w:rPr>
        <w:t>Za školu</w:t>
      </w:r>
      <w:r w:rsidR="005816FF" w:rsidRPr="00461D51">
        <w:rPr>
          <w:b/>
          <w:bCs/>
          <w:i/>
          <w:iCs/>
        </w:rPr>
        <w:t xml:space="preserve">: </w:t>
      </w:r>
      <w:r w:rsidRPr="00CC3C87">
        <w:t xml:space="preserve">Mgr. </w:t>
      </w:r>
      <w:r>
        <w:t>Seifertová Han</w:t>
      </w:r>
      <w:r w:rsidRPr="00CC3C87">
        <w:t>a (</w:t>
      </w:r>
      <w:r>
        <w:t>seifertova.hana@seznam.cz)</w:t>
      </w:r>
    </w:p>
    <w:p w:rsidR="00CC3C87" w:rsidRPr="00CC3C87" w:rsidRDefault="00CC3C87" w:rsidP="00461D51">
      <w:pPr>
        <w:pStyle w:val="Odstavecseseznamem"/>
        <w:numPr>
          <w:ilvl w:val="0"/>
          <w:numId w:val="12"/>
        </w:numPr>
        <w:spacing w:line="240" w:lineRule="auto"/>
      </w:pPr>
      <w:r w:rsidRPr="00461D51">
        <w:rPr>
          <w:b/>
          <w:bCs/>
          <w:i/>
          <w:iCs/>
        </w:rPr>
        <w:t>Za zřizovatele</w:t>
      </w:r>
      <w:r w:rsidR="005816FF" w:rsidRPr="00461D51">
        <w:rPr>
          <w:b/>
          <w:bCs/>
          <w:i/>
          <w:iCs/>
        </w:rPr>
        <w:t xml:space="preserve">: </w:t>
      </w:r>
      <w:r w:rsidR="00085E57">
        <w:t xml:space="preserve">JUDr. </w:t>
      </w:r>
      <w:r>
        <w:t>Karolína Žákovská</w:t>
      </w:r>
      <w:r w:rsidR="00085E57">
        <w:t>, Ph.D. (</w:t>
      </w:r>
      <w:r w:rsidR="00085E57" w:rsidRPr="00085E57">
        <w:t>zakovska@prf.cuni.cz</w:t>
      </w:r>
      <w:r w:rsidRPr="00CC3C87">
        <w:t>)</w:t>
      </w:r>
    </w:p>
    <w:p w:rsidR="00CC3C87" w:rsidRDefault="00CC3C87" w:rsidP="00461D51">
      <w:pPr>
        <w:pStyle w:val="Odstavecseseznamem"/>
        <w:numPr>
          <w:ilvl w:val="0"/>
          <w:numId w:val="12"/>
        </w:numPr>
        <w:spacing w:line="240" w:lineRule="auto"/>
      </w:pPr>
      <w:r w:rsidRPr="00461D51">
        <w:rPr>
          <w:b/>
          <w:bCs/>
          <w:i/>
          <w:iCs/>
        </w:rPr>
        <w:t>Za rodiče</w:t>
      </w:r>
      <w:r w:rsidR="005816FF" w:rsidRPr="00461D51">
        <w:rPr>
          <w:b/>
          <w:bCs/>
          <w:i/>
          <w:iCs/>
        </w:rPr>
        <w:t xml:space="preserve">: </w:t>
      </w:r>
      <w:r w:rsidR="00085E57">
        <w:t>Zlata Žigová ml.</w:t>
      </w:r>
    </w:p>
    <w:p w:rsidR="00085E57" w:rsidRDefault="00085E57" w:rsidP="00085E57">
      <w:pPr>
        <w:spacing w:line="240" w:lineRule="auto"/>
      </w:pPr>
    </w:p>
    <w:p w:rsidR="00085E57" w:rsidRPr="00CC3C87" w:rsidRDefault="00085E57" w:rsidP="00085E57">
      <w:pPr>
        <w:spacing w:line="240" w:lineRule="auto"/>
      </w:pPr>
    </w:p>
    <w:p w:rsidR="00CC3C87" w:rsidRPr="00461D51" w:rsidRDefault="00CC3C87" w:rsidP="00085E57">
      <w:pPr>
        <w:spacing w:line="240" w:lineRule="auto"/>
        <w:rPr>
          <w:b/>
          <w:bCs/>
          <w:i/>
          <w:iCs/>
          <w:sz w:val="24"/>
          <w:szCs w:val="24"/>
        </w:rPr>
      </w:pPr>
      <w:r w:rsidRPr="00461D51">
        <w:rPr>
          <w:b/>
          <w:bCs/>
          <w:i/>
          <w:iCs/>
          <w:sz w:val="24"/>
          <w:szCs w:val="24"/>
        </w:rPr>
        <w:t>Volební řád školské rady</w:t>
      </w:r>
    </w:p>
    <w:p w:rsidR="00784835" w:rsidRPr="00D61E6B" w:rsidRDefault="00784835" w:rsidP="00085E57">
      <w:pPr>
        <w:spacing w:line="240" w:lineRule="auto"/>
        <w:rPr>
          <w:bCs/>
          <w:i/>
          <w:iCs/>
          <w:color w:val="4472C4" w:themeColor="accent1"/>
        </w:rPr>
      </w:pPr>
      <w:r w:rsidRPr="00D61E6B">
        <w:rPr>
          <w:bCs/>
          <w:i/>
          <w:iCs/>
          <w:color w:val="4472C4" w:themeColor="accent1"/>
        </w:rPr>
        <w:t>(odkaz)</w:t>
      </w:r>
    </w:p>
    <w:p w:rsidR="00784835" w:rsidRPr="00461D51" w:rsidRDefault="00784835" w:rsidP="00085E57">
      <w:pPr>
        <w:spacing w:line="240" w:lineRule="auto"/>
        <w:rPr>
          <w:b/>
          <w:bCs/>
          <w:i/>
          <w:iCs/>
          <w:sz w:val="24"/>
          <w:szCs w:val="24"/>
        </w:rPr>
      </w:pPr>
      <w:r w:rsidRPr="00461D51">
        <w:rPr>
          <w:b/>
          <w:bCs/>
          <w:i/>
          <w:iCs/>
          <w:sz w:val="24"/>
          <w:szCs w:val="24"/>
        </w:rPr>
        <w:t>Jednací řád školské rady</w:t>
      </w:r>
    </w:p>
    <w:p w:rsidR="00784835" w:rsidRPr="00D61E6B" w:rsidRDefault="00784835" w:rsidP="00085E57">
      <w:pPr>
        <w:spacing w:line="240" w:lineRule="auto"/>
        <w:rPr>
          <w:bCs/>
          <w:i/>
          <w:iCs/>
          <w:color w:val="4472C4" w:themeColor="accent1"/>
        </w:rPr>
      </w:pPr>
      <w:r w:rsidRPr="00D61E6B">
        <w:rPr>
          <w:bCs/>
          <w:i/>
          <w:iCs/>
          <w:color w:val="4472C4" w:themeColor="accent1"/>
        </w:rPr>
        <w:t>(odkaz)</w:t>
      </w:r>
    </w:p>
    <w:p w:rsidR="00784835" w:rsidRPr="00461D51" w:rsidRDefault="00784835" w:rsidP="00085E57">
      <w:pPr>
        <w:spacing w:line="240" w:lineRule="auto"/>
        <w:rPr>
          <w:b/>
          <w:bCs/>
          <w:i/>
          <w:iCs/>
          <w:sz w:val="24"/>
          <w:szCs w:val="24"/>
        </w:rPr>
      </w:pPr>
      <w:r w:rsidRPr="00461D51">
        <w:rPr>
          <w:b/>
          <w:bCs/>
          <w:i/>
          <w:iCs/>
          <w:sz w:val="24"/>
          <w:szCs w:val="24"/>
        </w:rPr>
        <w:t>Zasedání školské rady</w:t>
      </w:r>
    </w:p>
    <w:p w:rsidR="00784835" w:rsidRPr="00D61E6B" w:rsidRDefault="00784835" w:rsidP="00085E57">
      <w:pPr>
        <w:spacing w:line="240" w:lineRule="auto"/>
        <w:rPr>
          <w:bCs/>
          <w:i/>
          <w:iCs/>
          <w:color w:val="4472C4" w:themeColor="accent1"/>
        </w:rPr>
      </w:pPr>
      <w:r w:rsidRPr="00D61E6B">
        <w:rPr>
          <w:bCs/>
          <w:i/>
          <w:iCs/>
          <w:color w:val="4472C4" w:themeColor="accent1"/>
        </w:rPr>
        <w:t>(odkaz)</w:t>
      </w:r>
    </w:p>
    <w:p w:rsidR="00E21063" w:rsidRDefault="00E21063" w:rsidP="00085E57">
      <w:pPr>
        <w:spacing w:line="240" w:lineRule="auto"/>
      </w:pPr>
      <w:bookmarkStart w:id="0" w:name="_GoBack"/>
      <w:bookmarkEnd w:id="0"/>
    </w:p>
    <w:sectPr w:rsidR="00E21063" w:rsidSect="00CC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4BF9"/>
    <w:multiLevelType w:val="multilevel"/>
    <w:tmpl w:val="891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36AC7"/>
    <w:multiLevelType w:val="multilevel"/>
    <w:tmpl w:val="25F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B5745"/>
    <w:multiLevelType w:val="hybridMultilevel"/>
    <w:tmpl w:val="922AD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3732"/>
    <w:multiLevelType w:val="multilevel"/>
    <w:tmpl w:val="78A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B9B"/>
    <w:multiLevelType w:val="multilevel"/>
    <w:tmpl w:val="38A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D6B6D"/>
    <w:multiLevelType w:val="multilevel"/>
    <w:tmpl w:val="1DE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3619"/>
    <w:multiLevelType w:val="multilevel"/>
    <w:tmpl w:val="2B2A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34E15"/>
    <w:multiLevelType w:val="multilevel"/>
    <w:tmpl w:val="9536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50178"/>
    <w:multiLevelType w:val="multilevel"/>
    <w:tmpl w:val="225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25CE6"/>
    <w:multiLevelType w:val="multilevel"/>
    <w:tmpl w:val="389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A1749"/>
    <w:multiLevelType w:val="hybridMultilevel"/>
    <w:tmpl w:val="FA32D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A73FC"/>
    <w:multiLevelType w:val="multilevel"/>
    <w:tmpl w:val="9416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87"/>
    <w:rsid w:val="00085E57"/>
    <w:rsid w:val="00461D51"/>
    <w:rsid w:val="005816FF"/>
    <w:rsid w:val="00784835"/>
    <w:rsid w:val="00CC3C87"/>
    <w:rsid w:val="00D61E6B"/>
    <w:rsid w:val="00E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8C3D5-8679-4D29-8280-16EAFD5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3C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C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917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307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Seifertová Hana, Mgr.</dc:creator>
  <cp:keywords/>
  <dc:description/>
  <cp:lastModifiedBy>Seifertová Hana, Mgr.</cp:lastModifiedBy>
  <cp:revision>3</cp:revision>
  <dcterms:created xsi:type="dcterms:W3CDTF">2025-12-12T12:47:00Z</dcterms:created>
  <dcterms:modified xsi:type="dcterms:W3CDTF">2025-12-12T17:20:00Z</dcterms:modified>
</cp:coreProperties>
</file>